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654" w:rsidRDefault="00795654" w:rsidP="00795654">
      <w:pPr>
        <w:rPr>
          <w:rFonts w:ascii="Times New Roman" w:hAnsi="Times New Roman"/>
          <w:sz w:val="28"/>
          <w:szCs w:val="28"/>
          <w:lang w:val="en-US"/>
        </w:rPr>
      </w:pPr>
    </w:p>
    <w:p w:rsidR="00795654" w:rsidRDefault="00795654" w:rsidP="00795654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-521335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b/>
          <w:bCs/>
          <w:i/>
          <w:iCs/>
          <w:sz w:val="26"/>
          <w:szCs w:val="26"/>
          <w:lang w:val="uk-UA"/>
        </w:rPr>
        <w:t xml:space="preserve">  </w:t>
      </w:r>
    </w:p>
    <w:p w:rsidR="00795654" w:rsidRDefault="00795654" w:rsidP="00795654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795654" w:rsidRDefault="00795654" w:rsidP="00795654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795654" w:rsidRDefault="00795654" w:rsidP="00795654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795654" w:rsidRDefault="00795654" w:rsidP="00795654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ВИКОНАВЧИЙ КОМІТЕТ</w:t>
      </w:r>
    </w:p>
    <w:p w:rsidR="00795654" w:rsidRDefault="00795654" w:rsidP="00795654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/>
        </w:rPr>
      </w:pPr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  <w:lang w:val="uk-UA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 Я</w:t>
      </w:r>
    </w:p>
    <w:p w:rsidR="00795654" w:rsidRDefault="00795654" w:rsidP="00795654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795654" w:rsidRDefault="00795654" w:rsidP="00795654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від  18.02.2022  №</w:t>
      </w:r>
      <w:r w:rsidR="00B01536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42</w:t>
      </w: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 </w:t>
      </w:r>
    </w:p>
    <w:p w:rsidR="00795654" w:rsidRDefault="00795654" w:rsidP="00795654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:rsidR="00795654" w:rsidRDefault="00795654" w:rsidP="00795654">
      <w:pPr>
        <w:spacing w:before="45" w:after="45"/>
        <w:ind w:right="5100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встановлення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участі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батьк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вихованні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</w:p>
    <w:p w:rsidR="00795654" w:rsidRDefault="00795654" w:rsidP="007956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95654" w:rsidRDefault="00795654" w:rsidP="00795654">
      <w:pPr>
        <w:spacing w:line="315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ст.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ст.  141, 150, 151, 153, 155, 157, 158, 159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Сімейного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Кодексу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Законом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постановою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Кабінету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Міністрів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24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вересня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2008 року № 866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Питання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опіки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пов'язаної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із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захистом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беручи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уваги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рекомендації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захисту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27.01.2022 протокол №1</w:t>
      </w:r>
      <w:r>
        <w:rPr>
          <w:rFonts w:ascii="Times New Roman" w:hAnsi="Times New Roman"/>
          <w:color w:val="000000"/>
          <w:sz w:val="28"/>
          <w:szCs w:val="28"/>
        </w:rPr>
        <w:t xml:space="preserve">, з метою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реалізації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прав, свобод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законних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інтересів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виконавчий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комітет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ради</w:t>
      </w:r>
    </w:p>
    <w:p w:rsidR="00795654" w:rsidRDefault="00795654" w:rsidP="007956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795654" w:rsidRDefault="00795654" w:rsidP="007956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795654" w:rsidRDefault="00795654" w:rsidP="0079565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Встановити такий порядок участі </w:t>
      </w:r>
      <w:r>
        <w:rPr>
          <w:rFonts w:ascii="Times New Roman" w:hAnsi="Times New Roman"/>
          <w:sz w:val="28"/>
          <w:szCs w:val="28"/>
          <w:lang w:val="uk-UA"/>
        </w:rPr>
        <w:t xml:space="preserve">батька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Лубчинського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Володимира  з дитиною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Лубчинським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Артемом, 26</w:t>
      </w:r>
      <w:r w:rsidRPr="00D45FF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02.2021</w:t>
      </w:r>
      <w:r w:rsidRPr="00D45FF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45FF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</w:t>
      </w:r>
      <w:r w:rsidRPr="00D45FF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який проживає разом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матір᾽ю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Лубчинською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Дар'єю:</w:t>
      </w:r>
    </w:p>
    <w:p w:rsidR="00795654" w:rsidRPr="006F2A15" w:rsidRDefault="00795654" w:rsidP="00795654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Кожну неділю кожного місяця з 15 до 18 години у присутності матері, враховуючи вік дитини та режим дня;</w:t>
      </w:r>
    </w:p>
    <w:p w:rsidR="00795654" w:rsidRPr="0049773A" w:rsidRDefault="00795654" w:rsidP="00795654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Будь</w:t>
      </w:r>
      <w:r w:rsidR="00AD24DA">
        <w:rPr>
          <w:rFonts w:ascii="Times New Roman" w:hAnsi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/>
          <w:sz w:val="28"/>
          <w:szCs w:val="28"/>
          <w:lang w:val="uk-UA"/>
        </w:rPr>
        <w:t xml:space="preserve"> який інший день за попередньою домовленістю між батьками;</w:t>
      </w:r>
    </w:p>
    <w:p w:rsidR="00795654" w:rsidRPr="006F2A15" w:rsidRDefault="00795654" w:rsidP="00795654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метою уникнення конфліктних ситуацій та враховуючи інтереси дитини рекомендовано проводити зустрічі батькам з дитиною на нейтральній території;</w:t>
      </w:r>
    </w:p>
    <w:p w:rsidR="00795654" w:rsidRPr="00AF0046" w:rsidRDefault="00AD24DA" w:rsidP="00795654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Зобов'язат</w:t>
      </w:r>
      <w:r w:rsidR="00795654">
        <w:rPr>
          <w:rFonts w:ascii="Times New Roman" w:hAnsi="Times New Roman"/>
          <w:sz w:val="28"/>
          <w:szCs w:val="28"/>
          <w:lang w:val="uk-UA"/>
        </w:rPr>
        <w:t xml:space="preserve">и </w:t>
      </w:r>
      <w:proofErr w:type="spellStart"/>
      <w:r w:rsidR="00795654">
        <w:rPr>
          <w:rFonts w:ascii="Times New Roman" w:hAnsi="Times New Roman"/>
          <w:sz w:val="28"/>
          <w:szCs w:val="28"/>
          <w:lang w:val="uk-UA"/>
        </w:rPr>
        <w:t>Лубчинську</w:t>
      </w:r>
      <w:proofErr w:type="spellEnd"/>
      <w:r w:rsidR="00795654">
        <w:rPr>
          <w:rFonts w:ascii="Times New Roman" w:hAnsi="Times New Roman"/>
          <w:sz w:val="28"/>
          <w:szCs w:val="28"/>
          <w:lang w:val="uk-UA"/>
        </w:rPr>
        <w:t xml:space="preserve"> Дар'ю Олександрівну не чинити перешкод у спілкуванні </w:t>
      </w:r>
      <w:proofErr w:type="spellStart"/>
      <w:r w:rsidR="00795654">
        <w:rPr>
          <w:rFonts w:ascii="Times New Roman" w:hAnsi="Times New Roman"/>
          <w:sz w:val="28"/>
          <w:szCs w:val="28"/>
          <w:lang w:val="uk-UA"/>
        </w:rPr>
        <w:t>Лубчинського</w:t>
      </w:r>
      <w:proofErr w:type="spellEnd"/>
      <w:r w:rsidR="00795654">
        <w:rPr>
          <w:rFonts w:ascii="Times New Roman" w:hAnsi="Times New Roman"/>
          <w:sz w:val="28"/>
          <w:szCs w:val="28"/>
          <w:lang w:val="uk-UA"/>
        </w:rPr>
        <w:t xml:space="preserve"> Володимира Олексійовича зі своїм сином </w:t>
      </w:r>
      <w:proofErr w:type="spellStart"/>
      <w:r w:rsidR="00795654">
        <w:rPr>
          <w:rFonts w:ascii="Times New Roman" w:hAnsi="Times New Roman"/>
          <w:sz w:val="28"/>
          <w:szCs w:val="28"/>
          <w:lang w:val="uk-UA"/>
        </w:rPr>
        <w:t>Лубчинським</w:t>
      </w:r>
      <w:proofErr w:type="spellEnd"/>
      <w:r w:rsidR="00795654">
        <w:rPr>
          <w:rFonts w:ascii="Times New Roman" w:hAnsi="Times New Roman"/>
          <w:sz w:val="28"/>
          <w:szCs w:val="28"/>
          <w:lang w:val="uk-UA"/>
        </w:rPr>
        <w:t xml:space="preserve"> Артемом Володимировичем.</w:t>
      </w:r>
    </w:p>
    <w:p w:rsidR="00795654" w:rsidRPr="00795654" w:rsidRDefault="00795654" w:rsidP="0079565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         </w:t>
      </w:r>
    </w:p>
    <w:p w:rsidR="00795654" w:rsidRDefault="00795654" w:rsidP="0079565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Олександр СИТАЙЛО</w:t>
      </w:r>
    </w:p>
    <w:p w:rsidR="00795654" w:rsidRDefault="00795654" w:rsidP="0079565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795654" w:rsidRDefault="00795654" w:rsidP="00795654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:rsidR="00795654" w:rsidRDefault="00795654" w:rsidP="00795654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:rsidR="00795654" w:rsidRDefault="00795654" w:rsidP="00795654">
      <w:pPr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Ірина КОПИЛО</w:t>
      </w:r>
    </w:p>
    <w:p w:rsidR="00795654" w:rsidRDefault="00795654" w:rsidP="00795654">
      <w:pPr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:rsidR="00795654" w:rsidRDefault="00795654" w:rsidP="00795654">
      <w:pPr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:rsidR="00E82E20" w:rsidRPr="00E82E20" w:rsidRDefault="00E82E20" w:rsidP="00E82E20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18"/>
          <w:szCs w:val="18"/>
        </w:rPr>
      </w:pPr>
      <w:proofErr w:type="spellStart"/>
      <w:r w:rsidRPr="00E82E20">
        <w:rPr>
          <w:rFonts w:ascii="Times New Roman" w:hAnsi="Times New Roman"/>
          <w:color w:val="000000"/>
          <w:sz w:val="28"/>
          <w:szCs w:val="28"/>
        </w:rPr>
        <w:lastRenderedPageBreak/>
        <w:t>Додаток</w:t>
      </w:r>
      <w:proofErr w:type="spellEnd"/>
    </w:p>
    <w:p w:rsidR="00E82E20" w:rsidRPr="00E82E20" w:rsidRDefault="00E82E20" w:rsidP="00E82E20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18"/>
          <w:szCs w:val="18"/>
        </w:rPr>
      </w:pPr>
      <w:r w:rsidRPr="00E82E20">
        <w:rPr>
          <w:rFonts w:ascii="Times New Roman" w:hAnsi="Times New Roman"/>
          <w:color w:val="000000"/>
          <w:sz w:val="28"/>
          <w:szCs w:val="28"/>
        </w:rPr>
        <w:t xml:space="preserve">до </w:t>
      </w:r>
      <w:proofErr w:type="spellStart"/>
      <w:r w:rsidRPr="00E82E20">
        <w:rPr>
          <w:rFonts w:ascii="Times New Roman" w:hAnsi="Times New Roman"/>
          <w:color w:val="000000"/>
          <w:sz w:val="28"/>
          <w:szCs w:val="28"/>
        </w:rPr>
        <w:t>рішення</w:t>
      </w:r>
      <w:proofErr w:type="spellEnd"/>
      <w:r w:rsidRPr="00E82E2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82E20">
        <w:rPr>
          <w:rFonts w:ascii="Times New Roman" w:hAnsi="Times New Roman"/>
          <w:color w:val="000000"/>
          <w:sz w:val="28"/>
          <w:szCs w:val="28"/>
        </w:rPr>
        <w:t>виконавчого</w:t>
      </w:r>
      <w:proofErr w:type="spellEnd"/>
    </w:p>
    <w:p w:rsidR="00E82E20" w:rsidRPr="00E82E20" w:rsidRDefault="00E82E20" w:rsidP="00E82E20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18"/>
          <w:szCs w:val="18"/>
        </w:rPr>
      </w:pPr>
      <w:proofErr w:type="spellStart"/>
      <w:r w:rsidRPr="00E82E20">
        <w:rPr>
          <w:rFonts w:ascii="Times New Roman" w:hAnsi="Times New Roman"/>
          <w:color w:val="000000"/>
          <w:sz w:val="28"/>
          <w:szCs w:val="28"/>
        </w:rPr>
        <w:t>комітету</w:t>
      </w:r>
      <w:proofErr w:type="spellEnd"/>
      <w:r w:rsidRPr="00E82E2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82E20">
        <w:rPr>
          <w:rFonts w:ascii="Times New Roman" w:hAnsi="Times New Roman"/>
          <w:color w:val="000000"/>
          <w:sz w:val="28"/>
          <w:szCs w:val="28"/>
        </w:rPr>
        <w:t>міської</w:t>
      </w:r>
      <w:proofErr w:type="spellEnd"/>
      <w:r w:rsidRPr="00E82E20">
        <w:rPr>
          <w:rFonts w:ascii="Times New Roman" w:hAnsi="Times New Roman"/>
          <w:color w:val="000000"/>
          <w:sz w:val="28"/>
          <w:szCs w:val="28"/>
        </w:rPr>
        <w:t xml:space="preserve"> ради</w:t>
      </w:r>
    </w:p>
    <w:p w:rsidR="00E82E20" w:rsidRPr="00E82E20" w:rsidRDefault="002000BA" w:rsidP="00E82E20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>від 18.02.2022 №42</w:t>
      </w:r>
    </w:p>
    <w:p w:rsidR="00E82E20" w:rsidRPr="00E82E20" w:rsidRDefault="00E82E20" w:rsidP="00E82E20">
      <w:pPr>
        <w:spacing w:line="240" w:lineRule="atLeast"/>
        <w:contextualSpacing/>
        <w:rPr>
          <w:rFonts w:ascii="Times New Roman" w:hAnsi="Times New Roman"/>
          <w:color w:val="000000"/>
          <w:sz w:val="18"/>
          <w:szCs w:val="18"/>
        </w:rPr>
      </w:pPr>
    </w:p>
    <w:p w:rsidR="00E82E20" w:rsidRPr="00E82E20" w:rsidRDefault="00E82E20" w:rsidP="00E82E20">
      <w:pPr>
        <w:spacing w:line="240" w:lineRule="atLeast"/>
        <w:ind w:firstLine="705"/>
        <w:contextualSpacing/>
        <w:jc w:val="center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E82E20" w:rsidRPr="00E82E20" w:rsidRDefault="00E82E20" w:rsidP="00E82E20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82E20"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:rsidR="00E82E20" w:rsidRPr="00E82E20" w:rsidRDefault="00E82E20" w:rsidP="00E82E20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82E20">
        <w:rPr>
          <w:rFonts w:ascii="Times New Roman" w:hAnsi="Times New Roman"/>
          <w:b/>
          <w:sz w:val="28"/>
          <w:szCs w:val="28"/>
          <w:lang w:val="uk-UA"/>
        </w:rPr>
        <w:t xml:space="preserve">про розв’язання спору між батьками щодо участі у вихованні </w:t>
      </w:r>
    </w:p>
    <w:p w:rsidR="00E82E20" w:rsidRPr="00E82E20" w:rsidRDefault="00E82E20" w:rsidP="00E82E20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82E20">
        <w:rPr>
          <w:rFonts w:ascii="Times New Roman" w:hAnsi="Times New Roman"/>
          <w:b/>
          <w:sz w:val="28"/>
          <w:szCs w:val="28"/>
          <w:lang w:val="uk-UA"/>
        </w:rPr>
        <w:t xml:space="preserve">малолітньої дитини </w:t>
      </w:r>
      <w:proofErr w:type="spellStart"/>
      <w:r w:rsidRPr="00E82E20">
        <w:rPr>
          <w:rFonts w:ascii="Times New Roman" w:hAnsi="Times New Roman"/>
          <w:b/>
          <w:sz w:val="28"/>
          <w:szCs w:val="28"/>
          <w:lang w:val="uk-UA"/>
        </w:rPr>
        <w:t>Лубчинського</w:t>
      </w:r>
      <w:proofErr w:type="spellEnd"/>
      <w:r w:rsidRPr="00E82E20">
        <w:rPr>
          <w:rFonts w:ascii="Times New Roman" w:hAnsi="Times New Roman"/>
          <w:b/>
          <w:sz w:val="28"/>
          <w:szCs w:val="28"/>
          <w:lang w:val="uk-UA"/>
        </w:rPr>
        <w:t xml:space="preserve"> Артема Володимировича, 26.02.2021 </w:t>
      </w:r>
      <w:proofErr w:type="spellStart"/>
      <w:r w:rsidRPr="00E82E20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Pr="00E82E20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E82E20" w:rsidRPr="00E82E20" w:rsidRDefault="00E82E20" w:rsidP="00E82E20">
      <w:pPr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E82E20" w:rsidRPr="00E82E20" w:rsidRDefault="00E82E20" w:rsidP="00E82E20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82E20">
        <w:rPr>
          <w:rFonts w:ascii="Times New Roman" w:hAnsi="Times New Roman"/>
          <w:sz w:val="28"/>
          <w:szCs w:val="28"/>
          <w:lang w:val="uk-UA"/>
        </w:rPr>
        <w:t xml:space="preserve">Розглянувши звернення, що надійшло від гр.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Лубчинського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Володимира Олексійовича, який перебуває у зареєстрованому шлюбі з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Лубчинською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Дар'єю Олександрівною та від шлюбу мають сина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Лубчинського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Артема Володимировича, 26.02.2021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. служба у справах дітей  виконавчого комітету Малинської міської ради зазначає, що документи, передбачені абзацом першим п.73 </w:t>
      </w:r>
      <w:r w:rsidRPr="00E82E20">
        <w:rPr>
          <w:rFonts w:ascii="Times New Roman" w:hAnsi="Times New Roman"/>
          <w:bCs/>
          <w:color w:val="000000"/>
          <w:sz w:val="28"/>
          <w:szCs w:val="28"/>
          <w:lang w:val="uk-UA"/>
        </w:rPr>
        <w:t>Порядку</w:t>
      </w:r>
      <w:r w:rsidRPr="00E82E2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82E2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провадження органами опіки та піклування діяльності, пов'язаної із захистом прав дитини, затвердженого Постановою Кабінету Міністрів від 24 вересня 2008 року №866 «Питання діяльності органів опіки та піклування, пов'язаної із захистом прав дитини» </w:t>
      </w:r>
      <w:r w:rsidRPr="00E82E20">
        <w:rPr>
          <w:rFonts w:ascii="Times New Roman" w:hAnsi="Times New Roman"/>
          <w:color w:val="000000"/>
          <w:sz w:val="28"/>
          <w:szCs w:val="28"/>
          <w:lang w:val="uk-UA"/>
        </w:rPr>
        <w:t>заявником надано.</w:t>
      </w:r>
    </w:p>
    <w:p w:rsidR="00E82E20" w:rsidRPr="00E82E20" w:rsidRDefault="00E82E20" w:rsidP="00E82E20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2E20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з᾽ясування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усіх обставин  </w:t>
      </w:r>
      <w:r w:rsidRPr="00E82E20">
        <w:rPr>
          <w:rFonts w:ascii="Times New Roman" w:hAnsi="Times New Roman"/>
          <w:color w:val="000000"/>
          <w:sz w:val="28"/>
          <w:szCs w:val="28"/>
          <w:lang w:val="uk-UA"/>
        </w:rPr>
        <w:t>виникнення спору між батьками щодо участі у вихованні дитини</w:t>
      </w:r>
      <w:r w:rsidRPr="00E82E20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r w:rsidRPr="00E82E20">
        <w:rPr>
          <w:rFonts w:ascii="Times New Roman" w:hAnsi="Times New Roman"/>
          <w:sz w:val="28"/>
          <w:szCs w:val="28"/>
          <w:lang w:val="uk-UA"/>
        </w:rPr>
        <w:t>службою у справах дітей виконкому Малинської міської ради проведено відповідну роботу. Зокрема, направлено листи:</w:t>
      </w:r>
    </w:p>
    <w:p w:rsidR="00E82E20" w:rsidRPr="00E82E20" w:rsidRDefault="00E82E20" w:rsidP="00E82E20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E82E2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до </w:t>
      </w:r>
      <w:proofErr w:type="spellStart"/>
      <w:r w:rsidRPr="00E82E20">
        <w:rPr>
          <w:rFonts w:ascii="Times New Roman" w:hAnsi="Times New Roman"/>
          <w:bCs/>
          <w:color w:val="000000"/>
          <w:sz w:val="28"/>
          <w:szCs w:val="28"/>
          <w:lang w:val="uk-UA"/>
        </w:rPr>
        <w:t>Малинського</w:t>
      </w:r>
      <w:proofErr w:type="spellEnd"/>
      <w:r w:rsidRPr="00E82E2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міського центру соціальних служб від 19.01.2022 №23  щодо проведення оцінки потреб з метою встановлення здатності матері та батька виконувати </w:t>
      </w:r>
      <w:proofErr w:type="spellStart"/>
      <w:r w:rsidRPr="00E82E20">
        <w:rPr>
          <w:rFonts w:ascii="Times New Roman" w:hAnsi="Times New Roman"/>
          <w:bCs/>
          <w:color w:val="000000"/>
          <w:sz w:val="28"/>
          <w:szCs w:val="28"/>
          <w:lang w:val="uk-UA"/>
        </w:rPr>
        <w:t>обов᾽язки</w:t>
      </w:r>
      <w:proofErr w:type="spellEnd"/>
      <w:r w:rsidRPr="00E82E2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щодо виховання дитини і догляду за нею;</w:t>
      </w:r>
    </w:p>
    <w:p w:rsidR="00E82E20" w:rsidRPr="00E82E20" w:rsidRDefault="00E82E20" w:rsidP="00E82E20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2E20">
        <w:rPr>
          <w:rFonts w:ascii="Times New Roman" w:hAnsi="Times New Roman"/>
          <w:sz w:val="28"/>
          <w:szCs w:val="28"/>
          <w:lang w:val="uk-UA"/>
        </w:rPr>
        <w:t xml:space="preserve">          Також службою у справах дітей було обстежено умови проживання та проведено бесіду з обома батьками.</w:t>
      </w:r>
    </w:p>
    <w:p w:rsidR="00E82E20" w:rsidRPr="00E82E20" w:rsidRDefault="00E82E20" w:rsidP="00E82E20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2E20">
        <w:rPr>
          <w:rFonts w:ascii="Times New Roman" w:hAnsi="Times New Roman"/>
          <w:sz w:val="28"/>
          <w:szCs w:val="28"/>
          <w:lang w:val="uk-UA"/>
        </w:rPr>
        <w:t xml:space="preserve">          Опрацювавши отримані матеріали та в результаті проведених бесід з'ясовано, що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Лубчинський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Володимир бачився з сином останній раз 20.01.2022 р. у квартирі де зараз проживає дружина разом зі своїми батьками.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Лубчинський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Володимир виявляє бажання систематично бачитися із сином, однак між подружжям існує конфлікт, внаслідок якого батько не може бачитися зі своїм сином. Обстеживши умови проживання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Лубчинського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Володимира комісія, що проводила обстеження прийшла до висновку, що в будинку створено належні умови для тимчасових побачень з дитиною. В результаті бесіди з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Лубчинською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Дар'єю з'ясовано, що вона не проти щоб батько бачився з сином у неї вдома. Однак вона не довіряє батьку дитини щоб той сам брав гуляти сина на вулицю, оскільки був випадок коли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Лубчинський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Володимир взявши дитину на прогулянку повернувся додому з ознаками алкогольного сп'яніння</w:t>
      </w:r>
    </w:p>
    <w:p w:rsidR="00E82E20" w:rsidRPr="00E82E20" w:rsidRDefault="00E82E20" w:rsidP="00E82E20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2E20">
        <w:rPr>
          <w:rFonts w:ascii="Times New Roman" w:hAnsi="Times New Roman"/>
          <w:sz w:val="28"/>
          <w:szCs w:val="28"/>
          <w:lang w:val="uk-UA"/>
        </w:rPr>
        <w:t>ВИСНОВОК:</w:t>
      </w:r>
    </w:p>
    <w:p w:rsidR="00E82E20" w:rsidRPr="00E82E20" w:rsidRDefault="00E82E20" w:rsidP="00E82E20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2E20">
        <w:rPr>
          <w:rFonts w:ascii="Times New Roman" w:hAnsi="Times New Roman"/>
          <w:bCs/>
          <w:color w:val="000000"/>
          <w:sz w:val="28"/>
          <w:szCs w:val="28"/>
          <w:lang w:val="uk-UA"/>
        </w:rPr>
        <w:lastRenderedPageBreak/>
        <w:tab/>
        <w:t>Опрацювавши отримані матеріали в ході розгляду вказаного звернення громадян,</w:t>
      </w:r>
      <w:r w:rsidRPr="00E82E20">
        <w:rPr>
          <w:rFonts w:ascii="Times New Roman" w:hAnsi="Times New Roman"/>
          <w:sz w:val="28"/>
          <w:szCs w:val="28"/>
          <w:lang w:val="uk-UA"/>
        </w:rPr>
        <w:t xml:space="preserve"> керуючись  найкращими інтересами дитини, враховуючи викладене та вимоги чинного законодавства, служба у справах дітей  виконавчого комітету Малинської міської ради пропонує визначити наступний  порядок побачень батька – 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Лубчинського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Володимирна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 з дитиною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Лубчинським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Артемом Володимировичем, 26.02.2021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який проживає разом з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матір᾽ю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гр.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Лубчинською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Дар'єю:</w:t>
      </w:r>
    </w:p>
    <w:p w:rsidR="00E82E20" w:rsidRPr="00E82E20" w:rsidRDefault="00E82E20" w:rsidP="00E82E20">
      <w:pPr>
        <w:pStyle w:val="a3"/>
        <w:numPr>
          <w:ilvl w:val="0"/>
          <w:numId w:val="3"/>
        </w:numPr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E82E20">
        <w:rPr>
          <w:rFonts w:ascii="Times New Roman" w:hAnsi="Times New Roman"/>
          <w:sz w:val="28"/>
          <w:szCs w:val="28"/>
          <w:lang w:val="uk-UA"/>
        </w:rPr>
        <w:t>Кожну неділю кожного місяця з 15 до 18 години у присутності матері, враховуючи вік дитини та режим дня;</w:t>
      </w:r>
    </w:p>
    <w:p w:rsidR="00E82E20" w:rsidRPr="00E82E20" w:rsidRDefault="00E82E20" w:rsidP="00E82E20">
      <w:pPr>
        <w:pStyle w:val="a3"/>
        <w:numPr>
          <w:ilvl w:val="0"/>
          <w:numId w:val="3"/>
        </w:numPr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E82E20">
        <w:rPr>
          <w:rFonts w:ascii="Times New Roman" w:hAnsi="Times New Roman"/>
          <w:sz w:val="28"/>
          <w:szCs w:val="28"/>
          <w:lang w:val="uk-UA"/>
        </w:rPr>
        <w:t>Будь який інший день за попередньою домовленістю між батьками;</w:t>
      </w:r>
    </w:p>
    <w:p w:rsidR="00E82E20" w:rsidRPr="00E82E20" w:rsidRDefault="00E82E20" w:rsidP="00E82E20">
      <w:pPr>
        <w:pStyle w:val="a3"/>
        <w:numPr>
          <w:ilvl w:val="0"/>
          <w:numId w:val="3"/>
        </w:numPr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E82E20">
        <w:rPr>
          <w:rFonts w:ascii="Times New Roman" w:hAnsi="Times New Roman"/>
          <w:sz w:val="28"/>
          <w:szCs w:val="28"/>
          <w:lang w:val="uk-UA"/>
        </w:rPr>
        <w:t>З метою уникнення конфліктних ситуацій та враховуючи інтереси дитини рекомендовано проводити зустрічі батькам з дитиною на нейтральній території;</w:t>
      </w:r>
    </w:p>
    <w:p w:rsidR="00E82E20" w:rsidRPr="00E82E20" w:rsidRDefault="00E82E20" w:rsidP="00E82E20">
      <w:pPr>
        <w:pStyle w:val="a3"/>
        <w:numPr>
          <w:ilvl w:val="0"/>
          <w:numId w:val="3"/>
        </w:numPr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E82E20">
        <w:rPr>
          <w:rFonts w:ascii="Times New Roman" w:hAnsi="Times New Roman"/>
          <w:sz w:val="28"/>
          <w:szCs w:val="28"/>
          <w:lang w:val="uk-UA"/>
        </w:rPr>
        <w:t xml:space="preserve">Зобов'язавши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Лубчинську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Дар'ю Олександрівну не чинити перешкод у спілкуванні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Лубчинського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Володимира Олексійовича зі своїм сином </w:t>
      </w:r>
      <w:proofErr w:type="spellStart"/>
      <w:r w:rsidRPr="00E82E20">
        <w:rPr>
          <w:rFonts w:ascii="Times New Roman" w:hAnsi="Times New Roman"/>
          <w:sz w:val="28"/>
          <w:szCs w:val="28"/>
          <w:lang w:val="uk-UA"/>
        </w:rPr>
        <w:t>Лубчинським</w:t>
      </w:r>
      <w:proofErr w:type="spellEnd"/>
      <w:r w:rsidRPr="00E82E20">
        <w:rPr>
          <w:rFonts w:ascii="Times New Roman" w:hAnsi="Times New Roman"/>
          <w:sz w:val="28"/>
          <w:szCs w:val="28"/>
          <w:lang w:val="uk-UA"/>
        </w:rPr>
        <w:t xml:space="preserve"> Артемом Володимировичем.</w:t>
      </w:r>
    </w:p>
    <w:p w:rsidR="00E82E20" w:rsidRPr="00E82E20" w:rsidRDefault="00E82E20" w:rsidP="00E82E20">
      <w:pPr>
        <w:pStyle w:val="a3"/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E82E20" w:rsidRPr="00E82E20" w:rsidRDefault="00E82E20" w:rsidP="00E82E20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2E20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</w:p>
    <w:p w:rsidR="00E82E20" w:rsidRPr="00E82E20" w:rsidRDefault="00E82E20" w:rsidP="00E82E20">
      <w:pPr>
        <w:spacing w:line="240" w:lineRule="atLeast"/>
        <w:contextualSpacing/>
        <w:rPr>
          <w:rFonts w:ascii="Times New Roman" w:hAnsi="Times New Roman"/>
          <w:sz w:val="20"/>
          <w:szCs w:val="20"/>
          <w:lang w:val="uk-UA"/>
        </w:rPr>
      </w:pPr>
    </w:p>
    <w:p w:rsidR="00E82E20" w:rsidRPr="00E82E20" w:rsidRDefault="00E82E20" w:rsidP="00E82E20">
      <w:pPr>
        <w:spacing w:line="240" w:lineRule="atLeast"/>
        <w:contextualSpacing/>
        <w:rPr>
          <w:rFonts w:ascii="Times New Roman" w:hAnsi="Times New Roman"/>
          <w:sz w:val="20"/>
          <w:szCs w:val="20"/>
          <w:lang w:val="uk-UA"/>
        </w:rPr>
      </w:pPr>
    </w:p>
    <w:p w:rsidR="00E82E20" w:rsidRPr="00E82E20" w:rsidRDefault="00E82E20" w:rsidP="00E82E20">
      <w:pPr>
        <w:spacing w:line="240" w:lineRule="atLeast"/>
        <w:contextualSpacing/>
        <w:rPr>
          <w:rFonts w:ascii="Times New Roman" w:hAnsi="Times New Roman"/>
          <w:sz w:val="28"/>
          <w:szCs w:val="28"/>
          <w:lang w:val="uk-UA"/>
        </w:rPr>
      </w:pPr>
      <w:r w:rsidRPr="00E82E20">
        <w:rPr>
          <w:rFonts w:ascii="Times New Roman" w:hAnsi="Times New Roman"/>
          <w:sz w:val="28"/>
          <w:szCs w:val="28"/>
          <w:lang w:val="uk-UA"/>
        </w:rPr>
        <w:t>Головний спеціаліст                                                          Анастасія СУХАНОВА</w:t>
      </w:r>
    </w:p>
    <w:p w:rsidR="00876E1E" w:rsidRDefault="00876E1E"/>
    <w:sectPr w:rsidR="00876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44D9E"/>
    <w:multiLevelType w:val="hybridMultilevel"/>
    <w:tmpl w:val="68E80F46"/>
    <w:lvl w:ilvl="0" w:tplc="1340EF1C">
      <w:start w:val="1"/>
      <w:numFmt w:val="decimal"/>
      <w:lvlText w:val="%1)"/>
      <w:lvlJc w:val="left"/>
      <w:pPr>
        <w:ind w:left="1065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21D4EAC"/>
    <w:multiLevelType w:val="hybridMultilevel"/>
    <w:tmpl w:val="68E80F46"/>
    <w:lvl w:ilvl="0" w:tplc="1340EF1C">
      <w:start w:val="1"/>
      <w:numFmt w:val="decimal"/>
      <w:lvlText w:val="%1)"/>
      <w:lvlJc w:val="left"/>
      <w:pPr>
        <w:ind w:left="1065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48D"/>
    <w:rsid w:val="002000BA"/>
    <w:rsid w:val="00795654"/>
    <w:rsid w:val="007A1BDE"/>
    <w:rsid w:val="00876E1E"/>
    <w:rsid w:val="009B248D"/>
    <w:rsid w:val="00AD24DA"/>
    <w:rsid w:val="00B01536"/>
    <w:rsid w:val="00E8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6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56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95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2E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2E2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6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56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95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2E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2E2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2022-02-22T10:29:00Z</cp:lastPrinted>
  <dcterms:created xsi:type="dcterms:W3CDTF">2022-02-10T14:31:00Z</dcterms:created>
  <dcterms:modified xsi:type="dcterms:W3CDTF">2022-02-22T13:13:00Z</dcterms:modified>
</cp:coreProperties>
</file>